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1F3F67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6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Pr="001F3F67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67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1F3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1F3F67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6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78A2" w:rsidRPr="001F3F67">
        <w:rPr>
          <w:rFonts w:ascii="Times New Roman" w:hAnsi="Times New Roman" w:cs="Times New Roman"/>
          <w:b/>
          <w:sz w:val="28"/>
          <w:szCs w:val="28"/>
        </w:rPr>
        <w:t>6</w:t>
      </w:r>
      <w:r w:rsidR="00DB7C2D" w:rsidRPr="001F3F6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2B0C8A" w:rsidRPr="001F3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F67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1F3F67">
        <w:rPr>
          <w:rFonts w:ascii="Times New Roman" w:hAnsi="Times New Roman" w:cs="Times New Roman"/>
          <w:b/>
          <w:sz w:val="28"/>
          <w:szCs w:val="28"/>
        </w:rPr>
        <w:t>2</w:t>
      </w:r>
      <w:r w:rsidR="002339AA" w:rsidRPr="001F3F67">
        <w:rPr>
          <w:rFonts w:ascii="Times New Roman" w:hAnsi="Times New Roman" w:cs="Times New Roman"/>
          <w:b/>
          <w:sz w:val="28"/>
          <w:szCs w:val="28"/>
        </w:rPr>
        <w:t>2</w:t>
      </w:r>
      <w:r w:rsidRPr="001F3F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1F3F67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1F3F67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</w:t>
      </w:r>
      <w:r w:rsidR="00F319DC" w:rsidRPr="001F3F6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1F3F67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 w:rsidRPr="001F3F67">
        <w:rPr>
          <w:rFonts w:ascii="Times New Roman" w:hAnsi="Times New Roman" w:cs="Times New Roman"/>
          <w:sz w:val="28"/>
          <w:szCs w:val="28"/>
        </w:rPr>
        <w:t>.</w:t>
      </w:r>
    </w:p>
    <w:p w:rsidR="005E0CD6" w:rsidRPr="001F3F67" w:rsidRDefault="00904F84" w:rsidP="00F941E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1F3F67">
        <w:rPr>
          <w:rFonts w:ascii="Times New Roman" w:hAnsi="Times New Roman" w:cs="Times New Roman"/>
          <w:sz w:val="28"/>
          <w:szCs w:val="28"/>
        </w:rPr>
        <w:t>.Наименование проекта нормативного правового акта:</w:t>
      </w:r>
      <w:r w:rsidR="002B0C8A" w:rsidRPr="001F3F67">
        <w:rPr>
          <w:rFonts w:ascii="Times New Roman" w:hAnsi="Times New Roman" w:cs="Times New Roman"/>
          <w:sz w:val="28"/>
          <w:szCs w:val="28"/>
        </w:rPr>
        <w:t xml:space="preserve"> </w:t>
      </w:r>
      <w:r w:rsidR="00F941E4" w:rsidRPr="001F3F6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 412 от 08.04.2020г. 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проектов».</w:t>
      </w:r>
    </w:p>
    <w:p w:rsidR="00BD4C14" w:rsidRPr="001F3F67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  <w:t>3. Планируемый срок вступления в силу нормативного правового акта:</w:t>
      </w:r>
      <w:r w:rsidR="00904F84" w:rsidRPr="001F3F67">
        <w:rPr>
          <w:rFonts w:ascii="Times New Roman" w:hAnsi="Times New Roman" w:cs="Times New Roman"/>
          <w:color w:val="242424"/>
          <w:sz w:val="28"/>
          <w:szCs w:val="28"/>
        </w:rPr>
        <w:t>вступает в силу со дня его официального опубликования</w:t>
      </w:r>
      <w:r w:rsidRPr="001F3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1F3F67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1F3F67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>Правовое</w:t>
      </w:r>
      <w:r w:rsidR="00CA273F" w:rsidRPr="001F3F67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1F3F67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1F3F67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 w:rsidRPr="001F3F67">
        <w:rPr>
          <w:rFonts w:ascii="Times New Roman" w:hAnsi="Times New Roman" w:cs="Times New Roman"/>
          <w:sz w:val="28"/>
          <w:szCs w:val="28"/>
        </w:rPr>
        <w:t>.</w:t>
      </w:r>
    </w:p>
    <w:p w:rsidR="00326B0F" w:rsidRPr="001F3F67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</w:r>
      <w:r w:rsidR="00BD4C14" w:rsidRPr="001F3F67">
        <w:rPr>
          <w:rFonts w:ascii="Times New Roman" w:hAnsi="Times New Roman" w:cs="Times New Roman"/>
          <w:sz w:val="28"/>
          <w:szCs w:val="28"/>
        </w:rPr>
        <w:t>5</w:t>
      </w:r>
      <w:r w:rsidR="00326B0F" w:rsidRPr="001F3F67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1F3F67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1F3F67">
        <w:rPr>
          <w:rFonts w:ascii="Times New Roman" w:hAnsi="Times New Roman" w:cs="Times New Roman"/>
          <w:sz w:val="28"/>
          <w:szCs w:val="28"/>
        </w:rPr>
        <w:t>:</w:t>
      </w:r>
    </w:p>
    <w:p w:rsidR="00123E6A" w:rsidRPr="001F3F67" w:rsidRDefault="00EC23CF" w:rsidP="0028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534D5" w:rsidRPr="001F3F6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123E6A" w:rsidRPr="001F3F67">
        <w:rPr>
          <w:rFonts w:ascii="Times New Roman" w:hAnsi="Times New Roman" w:cs="Times New Roman"/>
          <w:sz w:val="28"/>
          <w:szCs w:val="28"/>
        </w:rPr>
        <w:t>в целях приведения муниципального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 в соответствие с последними изменениями (дополнениями), внесенными в  постановление Правительства РФ от 18.09.2020г. № 1492 «Об общих требованиях к нормативным правовым актам, муниципальным правовым актам, регулирующим предоставление субсидий, в том</w:t>
      </w:r>
      <w:proofErr w:type="gramEnd"/>
      <w:r w:rsidR="00123E6A" w:rsidRPr="001F3F67"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123E6A" w:rsidRPr="001F3F6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23E6A" w:rsidRPr="001F3F67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B517B" w:rsidRPr="001F3F67"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F3F67">
        <w:rPr>
          <w:rFonts w:ascii="Times New Roman" w:hAnsi="Times New Roman" w:cs="Times New Roman"/>
          <w:sz w:val="28"/>
          <w:szCs w:val="28"/>
        </w:rPr>
        <w:t xml:space="preserve"> </w:t>
      </w:r>
      <w:r w:rsidR="002258EA" w:rsidRPr="001F3F67">
        <w:rPr>
          <w:rFonts w:ascii="Times New Roman" w:hAnsi="Times New Roman" w:cs="Times New Roman"/>
          <w:sz w:val="28"/>
          <w:szCs w:val="28"/>
        </w:rPr>
        <w:tab/>
      </w:r>
    </w:p>
    <w:p w:rsidR="004454E2" w:rsidRPr="001F3F67" w:rsidRDefault="00C25410" w:rsidP="0028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1F3F67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1F3F67">
        <w:rPr>
          <w:rFonts w:ascii="Times New Roman" w:hAnsi="Times New Roman" w:cs="Times New Roman"/>
          <w:sz w:val="28"/>
          <w:szCs w:val="28"/>
        </w:rPr>
        <w:t>:</w:t>
      </w:r>
    </w:p>
    <w:p w:rsidR="00854AF8" w:rsidRPr="001F3F67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</w:r>
      <w:r w:rsidR="00A87972" w:rsidRPr="001F3F67">
        <w:rPr>
          <w:rFonts w:ascii="Times New Roman" w:hAnsi="Times New Roman" w:cs="Times New Roman"/>
          <w:sz w:val="28"/>
          <w:szCs w:val="28"/>
        </w:rPr>
        <w:t>-</w:t>
      </w:r>
      <w:r w:rsidR="00EB3D59" w:rsidRPr="001F3F67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организации, зарегистрированные на территории муниципального района Сергиевский</w:t>
      </w:r>
      <w:r w:rsidR="007B517B" w:rsidRPr="001F3F67">
        <w:rPr>
          <w:rFonts w:ascii="Times New Roman" w:hAnsi="Times New Roman" w:cs="Times New Roman"/>
          <w:sz w:val="28"/>
          <w:szCs w:val="28"/>
        </w:rPr>
        <w:t>.</w:t>
      </w:r>
      <w:r w:rsidR="003140DF" w:rsidRPr="001F3F67">
        <w:rPr>
          <w:rFonts w:ascii="Times New Roman" w:hAnsi="Times New Roman" w:cs="Times New Roman"/>
          <w:sz w:val="28"/>
          <w:szCs w:val="28"/>
        </w:rPr>
        <w:tab/>
      </w:r>
    </w:p>
    <w:p w:rsidR="00BD4C14" w:rsidRPr="001F3F67" w:rsidRDefault="00854AF8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1F3F67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1F3F67">
        <w:rPr>
          <w:rFonts w:ascii="Times New Roman" w:hAnsi="Times New Roman" w:cs="Times New Roman"/>
          <w:sz w:val="28"/>
          <w:szCs w:val="28"/>
        </w:rPr>
        <w:t>:</w:t>
      </w:r>
    </w:p>
    <w:p w:rsidR="00BD4C14" w:rsidRPr="001F3F67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1F3F67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</w:r>
      <w:r w:rsidR="00BD4C14" w:rsidRPr="001F3F67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1F3F67">
        <w:rPr>
          <w:rFonts w:ascii="Times New Roman" w:hAnsi="Times New Roman" w:cs="Times New Roman"/>
          <w:sz w:val="28"/>
          <w:szCs w:val="28"/>
        </w:rPr>
        <w:t>:</w:t>
      </w:r>
    </w:p>
    <w:p w:rsidR="00AF2C59" w:rsidRPr="001F3F67" w:rsidRDefault="00AF2C59" w:rsidP="00AF2C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="000E2ADD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уточнение норм муниципального нормативного правового акта в связи с изменениями, внесенными в федеральное законодательство, в частности, </w:t>
      </w:r>
      <w:r w:rsidR="00B9032C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дополнительные </w:t>
      </w:r>
      <w:r w:rsidR="000E2ADD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</w:t>
      </w:r>
      <w:r w:rsidR="00B9032C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E2ADD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B9032C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</w:t>
      </w:r>
      <w:r w:rsidR="000E2ADD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организациям, </w:t>
      </w:r>
      <w:r w:rsidR="00B9032C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претендующим</w:t>
      </w:r>
      <w:r w:rsidR="000E2ADD" w:rsidRPr="001F3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</w:t>
      </w:r>
      <w:r w:rsidR="000E2ADD" w:rsidRPr="001F3F67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="001F3F67" w:rsidRPr="001F3F67">
        <w:rPr>
          <w:rFonts w:ascii="Times New Roman" w:hAnsi="Times New Roman" w:cs="Times New Roman"/>
          <w:sz w:val="28"/>
          <w:szCs w:val="28"/>
        </w:rPr>
        <w:t>.</w:t>
      </w:r>
    </w:p>
    <w:p w:rsidR="00BD4C14" w:rsidRPr="001F3F67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 w:rsidRPr="001F3F67">
        <w:rPr>
          <w:rFonts w:ascii="Times New Roman" w:hAnsi="Times New Roman" w:cs="Times New Roman"/>
          <w:sz w:val="28"/>
          <w:szCs w:val="28"/>
        </w:rPr>
        <w:t>а</w:t>
      </w:r>
      <w:r w:rsidR="00CC7C08" w:rsidRPr="001F3F6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настоящего уведомления) </w:t>
      </w:r>
      <w:r w:rsidR="00E42222" w:rsidRPr="001F3F67">
        <w:rPr>
          <w:rFonts w:ascii="Times New Roman" w:hAnsi="Times New Roman" w:cs="Times New Roman"/>
          <w:sz w:val="28"/>
          <w:szCs w:val="28"/>
        </w:rPr>
        <w:t xml:space="preserve">- </w:t>
      </w:r>
      <w:r w:rsidR="00902789" w:rsidRPr="001F3F67">
        <w:rPr>
          <w:rFonts w:ascii="Times New Roman" w:hAnsi="Times New Roman" w:cs="Times New Roman"/>
          <w:sz w:val="28"/>
          <w:szCs w:val="28"/>
        </w:rPr>
        <w:t>20</w:t>
      </w:r>
      <w:r w:rsidR="002B0C8A" w:rsidRPr="001F3F67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F3F67">
        <w:rPr>
          <w:rFonts w:ascii="Times New Roman" w:hAnsi="Times New Roman" w:cs="Times New Roman"/>
          <w:sz w:val="28"/>
          <w:szCs w:val="28"/>
        </w:rPr>
        <w:t>календарных дней с</w:t>
      </w:r>
      <w:r w:rsidR="0034577C" w:rsidRPr="001F3F67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 w:rsidRPr="001F3F67">
        <w:rPr>
          <w:rFonts w:ascii="Times New Roman" w:hAnsi="Times New Roman" w:cs="Times New Roman"/>
          <w:sz w:val="28"/>
          <w:szCs w:val="28"/>
        </w:rPr>
        <w:t>.</w:t>
      </w:r>
    </w:p>
    <w:p w:rsidR="00BD4C14" w:rsidRPr="001F3F67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</w:r>
      <w:r w:rsidR="00BD4C14" w:rsidRPr="001F3F67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1F3F67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F67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Pr="001F3F67"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1F3F67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– </w:t>
      </w:r>
      <w:r w:rsidRPr="001F3F67"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1F3F67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2B0C8A" w:rsidRPr="001F3F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3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1F3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1F3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 w:rsidRPr="001F3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1F3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1F3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1F3F67">
        <w:rPr>
          <w:rFonts w:ascii="Times New Roman" w:hAnsi="Times New Roman" w:cs="Times New Roman"/>
          <w:sz w:val="28"/>
          <w:szCs w:val="28"/>
        </w:rPr>
        <w:t>8(84655) 2</w:t>
      </w:r>
      <w:r w:rsidR="00505647" w:rsidRPr="001F3F67">
        <w:rPr>
          <w:rFonts w:ascii="Times New Roman" w:hAnsi="Times New Roman" w:cs="Times New Roman"/>
          <w:sz w:val="28"/>
          <w:szCs w:val="28"/>
        </w:rPr>
        <w:t>1</w:t>
      </w:r>
      <w:r w:rsidRPr="001F3F67">
        <w:rPr>
          <w:rFonts w:ascii="Times New Roman" w:hAnsi="Times New Roman" w:cs="Times New Roman"/>
          <w:sz w:val="28"/>
          <w:szCs w:val="28"/>
        </w:rPr>
        <w:t>780</w:t>
      </w:r>
      <w:r w:rsidR="00BD4C14" w:rsidRPr="001F3F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ab/>
      </w:r>
      <w:r w:rsidR="00BD4C14" w:rsidRPr="001F3F67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1F3F67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1F3F67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E2ADD"/>
    <w:rsid w:val="000F63E8"/>
    <w:rsid w:val="00112085"/>
    <w:rsid w:val="00123E6A"/>
    <w:rsid w:val="001416D0"/>
    <w:rsid w:val="00151CEC"/>
    <w:rsid w:val="00157B1F"/>
    <w:rsid w:val="00175107"/>
    <w:rsid w:val="00195D6A"/>
    <w:rsid w:val="001A0DCC"/>
    <w:rsid w:val="001C78A2"/>
    <w:rsid w:val="001D3BA3"/>
    <w:rsid w:val="001F3F67"/>
    <w:rsid w:val="00210881"/>
    <w:rsid w:val="00210B67"/>
    <w:rsid w:val="00223E32"/>
    <w:rsid w:val="002258EA"/>
    <w:rsid w:val="00226994"/>
    <w:rsid w:val="002339AA"/>
    <w:rsid w:val="00266555"/>
    <w:rsid w:val="00285C78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37F7"/>
    <w:rsid w:val="003678E0"/>
    <w:rsid w:val="00414F91"/>
    <w:rsid w:val="00425610"/>
    <w:rsid w:val="00427F20"/>
    <w:rsid w:val="004454E2"/>
    <w:rsid w:val="004A0925"/>
    <w:rsid w:val="00505647"/>
    <w:rsid w:val="005218E1"/>
    <w:rsid w:val="00534DAC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707A42"/>
    <w:rsid w:val="00742606"/>
    <w:rsid w:val="00753DF1"/>
    <w:rsid w:val="007B517B"/>
    <w:rsid w:val="007C5190"/>
    <w:rsid w:val="00812287"/>
    <w:rsid w:val="00835741"/>
    <w:rsid w:val="00853434"/>
    <w:rsid w:val="00854AF8"/>
    <w:rsid w:val="008711F2"/>
    <w:rsid w:val="0088070F"/>
    <w:rsid w:val="008A63E1"/>
    <w:rsid w:val="008B00BC"/>
    <w:rsid w:val="008D10CB"/>
    <w:rsid w:val="008D6F11"/>
    <w:rsid w:val="008F36FF"/>
    <w:rsid w:val="00902789"/>
    <w:rsid w:val="00904F84"/>
    <w:rsid w:val="00960034"/>
    <w:rsid w:val="00974DFE"/>
    <w:rsid w:val="0098159F"/>
    <w:rsid w:val="009A1464"/>
    <w:rsid w:val="00A34281"/>
    <w:rsid w:val="00A379CF"/>
    <w:rsid w:val="00A61642"/>
    <w:rsid w:val="00A87972"/>
    <w:rsid w:val="00AC711A"/>
    <w:rsid w:val="00AD18AA"/>
    <w:rsid w:val="00AF0920"/>
    <w:rsid w:val="00AF2C59"/>
    <w:rsid w:val="00AF462D"/>
    <w:rsid w:val="00B702CB"/>
    <w:rsid w:val="00B9032C"/>
    <w:rsid w:val="00BD4C14"/>
    <w:rsid w:val="00BD5206"/>
    <w:rsid w:val="00BE7489"/>
    <w:rsid w:val="00C1538F"/>
    <w:rsid w:val="00C25410"/>
    <w:rsid w:val="00C917C3"/>
    <w:rsid w:val="00CA273F"/>
    <w:rsid w:val="00CC7C08"/>
    <w:rsid w:val="00D57E32"/>
    <w:rsid w:val="00D66F82"/>
    <w:rsid w:val="00DB7C2D"/>
    <w:rsid w:val="00DD05EF"/>
    <w:rsid w:val="00E42222"/>
    <w:rsid w:val="00EB0060"/>
    <w:rsid w:val="00EB3D59"/>
    <w:rsid w:val="00EC23CF"/>
    <w:rsid w:val="00EE4AB6"/>
    <w:rsid w:val="00F0294A"/>
    <w:rsid w:val="00F15655"/>
    <w:rsid w:val="00F319DC"/>
    <w:rsid w:val="00F941E4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35</cp:revision>
  <cp:lastPrinted>2021-10-19T12:40:00Z</cp:lastPrinted>
  <dcterms:created xsi:type="dcterms:W3CDTF">2021-10-19T04:55:00Z</dcterms:created>
  <dcterms:modified xsi:type="dcterms:W3CDTF">2022-06-06T10:14:00Z</dcterms:modified>
</cp:coreProperties>
</file>